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FA71D6"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80769E" w:rsidRDefault="0080769E" w:rsidP="00AE4F1D">
      <w:pPr>
        <w:rPr>
          <w:rFonts w:ascii="Verdana" w:hAnsi="Verdana"/>
          <w:b/>
          <w:color w:val="FF0000"/>
          <w:sz w:val="20"/>
          <w:szCs w:val="20"/>
          <w:lang w:val="en-US"/>
        </w:rPr>
      </w:pPr>
    </w:p>
    <w:p w:rsidR="00201165" w:rsidRDefault="00201165" w:rsidP="005B3A9F">
      <w:pPr>
        <w:rPr>
          <w:rFonts w:ascii="Verdana" w:hAnsi="Verdana"/>
          <w:szCs w:val="26"/>
          <w:lang w:val="en-US"/>
        </w:rPr>
      </w:pPr>
    </w:p>
    <w:p w:rsidR="00201165" w:rsidRDefault="00201165" w:rsidP="005B3A9F">
      <w:pPr>
        <w:rPr>
          <w:rFonts w:ascii="Verdana" w:hAnsi="Verdana"/>
          <w:szCs w:val="26"/>
          <w:lang w:val="en-US"/>
        </w:rPr>
      </w:pPr>
    </w:p>
    <w:p w:rsidR="005B3A9F" w:rsidRDefault="00FA71D6" w:rsidP="005B3A9F">
      <w:pPr>
        <w:rPr>
          <w:rFonts w:ascii="Verdana" w:hAnsi="Verdana"/>
          <w:szCs w:val="26"/>
        </w:rPr>
      </w:pPr>
      <w:r w:rsidRPr="00FA71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2pt;margin-top:20.65pt;width:522pt;height:27.05pt;z-index:251662336" fillcolor="#369" stroked="f">
            <v:shadow on="t" color="#b2b2b2" opacity="52429f" offset="3pt"/>
            <v:textpath style="font-family:&quot;Verdana&quot;;font-size:18pt;v-text-kern:t" trim="t" fitpath="t" string="DISCOVER BELGRADE - half day bus tour"/>
            <w10:wrap type="square"/>
          </v:shape>
        </w:pict>
      </w:r>
    </w:p>
    <w:p w:rsidR="005B3A9F" w:rsidRDefault="005B3A9F" w:rsidP="005B3A9F">
      <w:pPr>
        <w:rPr>
          <w:rFonts w:ascii="Verdana" w:hAnsi="Verdana"/>
          <w:sz w:val="16"/>
          <w:szCs w:val="16"/>
          <w:lang w:val="en-US"/>
        </w:rPr>
      </w:pPr>
    </w:p>
    <w:p w:rsidR="00201165" w:rsidRPr="00201165" w:rsidRDefault="00201165" w:rsidP="005B3A9F">
      <w:pPr>
        <w:rPr>
          <w:rFonts w:ascii="Verdana" w:hAnsi="Verdana"/>
          <w:sz w:val="16"/>
          <w:szCs w:val="16"/>
          <w:lang w:val="en-US"/>
        </w:rPr>
      </w:pPr>
    </w:p>
    <w:p w:rsidR="005B3A9F" w:rsidRDefault="005B3A9F" w:rsidP="005B3A9F">
      <w:pPr>
        <w:jc w:val="both"/>
        <w:rPr>
          <w:rFonts w:ascii="Verdana" w:hAnsi="Verdana"/>
          <w:color w:val="000080"/>
          <w:sz w:val="20"/>
          <w:szCs w:val="20"/>
        </w:rPr>
      </w:pPr>
    </w:p>
    <w:p w:rsidR="005B3A9F" w:rsidRDefault="005B3A9F" w:rsidP="005B3A9F">
      <w:pPr>
        <w:jc w:val="both"/>
        <w:rPr>
          <w:rFonts w:ascii="Verdana" w:hAnsi="Verdana"/>
          <w:color w:val="000080"/>
          <w:sz w:val="20"/>
          <w:szCs w:val="20"/>
        </w:rPr>
      </w:pPr>
      <w:r>
        <w:rPr>
          <w:rFonts w:ascii="Verdana" w:hAnsi="Verdana"/>
          <w:color w:val="000080"/>
          <w:sz w:val="20"/>
          <w:szCs w:val="20"/>
        </w:rPr>
        <w:t xml:space="preserve">Enjoy today a city tour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 capital of </w:t>
      </w:r>
      <w:smartTag w:uri="urn:schemas-microsoft-com:office:smarttags" w:element="country-region">
        <w:smartTag w:uri="urn:schemas-microsoft-com:office:smarttags" w:element="place">
          <w:r>
            <w:rPr>
              <w:rFonts w:ascii="Verdana" w:hAnsi="Verdana"/>
              <w:color w:val="000080"/>
              <w:sz w:val="20"/>
              <w:szCs w:val="20"/>
            </w:rPr>
            <w:t>Serbia</w:t>
          </w:r>
        </w:smartTag>
      </w:smartTag>
      <w:r>
        <w:rPr>
          <w:rFonts w:ascii="Verdana" w:hAnsi="Verdana"/>
          <w:color w:val="000080"/>
          <w:sz w:val="20"/>
          <w:szCs w:val="20"/>
        </w:rPr>
        <w:t xml:space="preserve"> since 1403, when </w:t>
      </w:r>
      <w:r w:rsidRPr="006D296D">
        <w:rPr>
          <w:rFonts w:ascii="Verdana" w:hAnsi="Verdana"/>
          <w:i/>
          <w:color w:val="000080"/>
          <w:sz w:val="20"/>
          <w:szCs w:val="20"/>
        </w:rPr>
        <w:t>Despot Stefan</w:t>
      </w:r>
      <w:r>
        <w:rPr>
          <w:rFonts w:ascii="Verdana" w:hAnsi="Verdana"/>
          <w:color w:val="000080"/>
          <w:sz w:val="20"/>
          <w:szCs w:val="20"/>
        </w:rPr>
        <w:t xml:space="preserve">, son of </w:t>
      </w:r>
      <w:r>
        <w:rPr>
          <w:rFonts w:ascii="Verdana" w:hAnsi="Verdana"/>
          <w:i/>
          <w:color w:val="000080"/>
          <w:sz w:val="20"/>
          <w:szCs w:val="20"/>
        </w:rPr>
        <w:t xml:space="preserve">Prince </w:t>
      </w:r>
      <w:r w:rsidRPr="006D296D">
        <w:rPr>
          <w:rFonts w:ascii="Verdana" w:hAnsi="Verdana"/>
          <w:i/>
          <w:color w:val="000080"/>
          <w:sz w:val="20"/>
          <w:szCs w:val="20"/>
        </w:rPr>
        <w:t>Lazar</w:t>
      </w:r>
      <w:r>
        <w:rPr>
          <w:rFonts w:ascii="Verdana" w:hAnsi="Verdana"/>
          <w:color w:val="000080"/>
          <w:sz w:val="20"/>
          <w:szCs w:val="20"/>
        </w:rPr>
        <w:t>, moved his palace here.</w:t>
      </w:r>
    </w:p>
    <w:p w:rsidR="005B3A9F" w:rsidRDefault="005B3A9F" w:rsidP="005B3A9F">
      <w:pPr>
        <w:jc w:val="both"/>
        <w:rPr>
          <w:rFonts w:ascii="Verdana" w:hAnsi="Verdana"/>
          <w:color w:val="000080"/>
          <w:sz w:val="20"/>
          <w:szCs w:val="20"/>
        </w:rPr>
      </w:pPr>
      <w:r>
        <w:rPr>
          <w:rFonts w:ascii="Verdana" w:hAnsi="Verdana"/>
          <w:color w:val="000080"/>
          <w:sz w:val="20"/>
          <w:szCs w:val="20"/>
        </w:rPr>
        <w:t xml:space="preserve">We will start our day by driving through the streets of </w:t>
      </w:r>
      <w:smartTag w:uri="urn:schemas-microsoft-com:office:smarttags" w:element="place">
        <w:smartTag w:uri="urn:schemas-microsoft-com:office:smarttags" w:element="City">
          <w:r>
            <w:rPr>
              <w:rFonts w:ascii="Verdana" w:hAnsi="Verdana"/>
              <w:color w:val="000080"/>
              <w:sz w:val="20"/>
              <w:szCs w:val="20"/>
            </w:rPr>
            <w:t>Belgrade</w:t>
          </w:r>
        </w:smartTag>
      </w:smartTag>
      <w:r>
        <w:rPr>
          <w:rFonts w:ascii="Verdana" w:hAnsi="Verdana"/>
          <w:color w:val="000080"/>
          <w:sz w:val="20"/>
          <w:szCs w:val="20"/>
        </w:rPr>
        <w:t>.</w:t>
      </w:r>
    </w:p>
    <w:p w:rsidR="005B3A9F" w:rsidRDefault="005B3A9F" w:rsidP="005B3A9F">
      <w:pPr>
        <w:jc w:val="both"/>
        <w:rPr>
          <w:rFonts w:ascii="Verdana" w:hAnsi="Verdana"/>
          <w:color w:val="000080"/>
          <w:sz w:val="20"/>
          <w:szCs w:val="20"/>
        </w:rPr>
      </w:pPr>
      <w:r>
        <w:rPr>
          <w:rFonts w:ascii="Verdana" w:hAnsi="Verdana"/>
          <w:noProof/>
          <w:color w:val="000080"/>
          <w:sz w:val="20"/>
          <w:szCs w:val="20"/>
          <w:lang w:val="en-US" w:eastAsia="en-US"/>
        </w:rPr>
        <w:drawing>
          <wp:anchor distT="0" distB="0" distL="114300" distR="114300" simplePos="0" relativeHeight="251663360" behindDoc="0" locked="0" layoutInCell="1" allowOverlap="1">
            <wp:simplePos x="0" y="0"/>
            <wp:positionH relativeFrom="column">
              <wp:posOffset>3600450</wp:posOffset>
            </wp:positionH>
            <wp:positionV relativeFrom="paragraph">
              <wp:posOffset>870585</wp:posOffset>
            </wp:positionV>
            <wp:extent cx="3048000" cy="2286000"/>
            <wp:effectExtent l="19050" t="0" r="0" b="0"/>
            <wp:wrapSquare wrapText="bothSides"/>
            <wp:docPr id="13" name="Picture 13" descr="IMG_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466"/>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Pr>
          <w:rFonts w:ascii="Verdana" w:hAnsi="Verdana"/>
          <w:color w:val="000080"/>
          <w:sz w:val="20"/>
          <w:szCs w:val="20"/>
        </w:rPr>
        <w:t xml:space="preserve">First we will see New Belgrade on the left bank of River Sava, with both Communist-styles as well as very modern apartment blocks. From here we continue to Zemun, which was once a separate town but now is a part of greater </w:t>
      </w:r>
      <w:smartTag w:uri="urn:schemas-microsoft-com:office:smarttags" w:element="place">
        <w:smartTag w:uri="urn:schemas-microsoft-com:office:smarttags" w:element="City">
          <w:r>
            <w:rPr>
              <w:rFonts w:ascii="Verdana" w:hAnsi="Verdana"/>
              <w:color w:val="000080"/>
              <w:sz w:val="20"/>
              <w:szCs w:val="20"/>
            </w:rPr>
            <w:t>Belgrade</w:t>
          </w:r>
        </w:smartTag>
      </w:smartTag>
      <w:r>
        <w:rPr>
          <w:rFonts w:ascii="Verdana" w:hAnsi="Verdana"/>
          <w:color w:val="000080"/>
          <w:sz w:val="20"/>
          <w:szCs w:val="20"/>
        </w:rPr>
        <w:t xml:space="preserve">. Here we will enjoy the old </w:t>
      </w:r>
      <w:smartTag w:uri="urn:schemas-microsoft-com:office:smarttags" w:element="place">
        <w:smartTag w:uri="urn:schemas-microsoft-com:office:smarttags" w:element="PlaceName">
          <w:smartTag w:uri="urn:schemas-microsoft-com:office:smarttags" w:element="Street">
            <w:r>
              <w:rPr>
                <w:rFonts w:ascii="Verdana" w:hAnsi="Verdana"/>
                <w:color w:val="000080"/>
                <w:sz w:val="20"/>
                <w:szCs w:val="20"/>
              </w:rPr>
              <w:t>Gardos</w:t>
            </w:r>
          </w:smartTag>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Tower</w:t>
          </w:r>
        </w:smartTag>
      </w:smartTag>
      <w:r>
        <w:rPr>
          <w:rFonts w:ascii="Verdana" w:hAnsi="Verdana"/>
          <w:color w:val="000080"/>
          <w:sz w:val="20"/>
          <w:szCs w:val="20"/>
        </w:rPr>
        <w:t xml:space="preserve"> and then we will return to the old part of the town by passing through the luxurious residential area of Dedinje. We will stop to pay a visit to the Memorial Complex of </w:t>
      </w:r>
      <w:r w:rsidRPr="00DC737D">
        <w:rPr>
          <w:rFonts w:ascii="Verdana" w:hAnsi="Verdana"/>
          <w:color w:val="000080"/>
          <w:sz w:val="20"/>
          <w:szCs w:val="20"/>
        </w:rPr>
        <w:t>Josip Broz Tito,</w:t>
      </w:r>
      <w:r>
        <w:rPr>
          <w:rFonts w:ascii="Verdana" w:hAnsi="Verdana"/>
          <w:color w:val="000080"/>
          <w:sz w:val="20"/>
          <w:szCs w:val="20"/>
        </w:rPr>
        <w:t xml:space="preserve"> the legendary president of Former Yugoslavia. On our way to the center of the city we will see the new St. Sava Church. This is the third largest Orthodox Church in </w:t>
      </w:r>
      <w:smartTag w:uri="urn:schemas-microsoft-com:office:smarttags" w:element="place">
        <w:r>
          <w:rPr>
            <w:rFonts w:ascii="Verdana" w:hAnsi="Verdana"/>
            <w:color w:val="000080"/>
            <w:sz w:val="20"/>
            <w:szCs w:val="20"/>
          </w:rPr>
          <w:t>Europe</w:t>
        </w:r>
      </w:smartTag>
      <w:r>
        <w:rPr>
          <w:rFonts w:ascii="Verdana" w:hAnsi="Verdana"/>
          <w:color w:val="000080"/>
          <w:sz w:val="20"/>
          <w:szCs w:val="20"/>
        </w:rPr>
        <w:t xml:space="preserve">, built at the place where in 1594 Sinnan Pasha had the holy relics of </w:t>
      </w:r>
      <w:r w:rsidRPr="006D296D">
        <w:rPr>
          <w:rFonts w:ascii="Verdana" w:hAnsi="Verdana"/>
          <w:i/>
          <w:color w:val="000080"/>
          <w:sz w:val="20"/>
          <w:szCs w:val="20"/>
        </w:rPr>
        <w:t>St. Sava</w:t>
      </w:r>
      <w:r>
        <w:rPr>
          <w:rFonts w:ascii="Verdana" w:hAnsi="Verdana"/>
          <w:color w:val="000080"/>
          <w:sz w:val="20"/>
          <w:szCs w:val="20"/>
        </w:rPr>
        <w:t xml:space="preserve"> burned at the stake. We will see the Federal Assembly building of Former Yugoslavia, the </w:t>
      </w:r>
      <w:smartTag w:uri="urn:schemas-microsoft-com:office:smarttags" w:element="PlaceType">
        <w:r>
          <w:rPr>
            <w:rFonts w:ascii="Verdana" w:hAnsi="Verdana"/>
            <w:color w:val="000080"/>
            <w:sz w:val="20"/>
            <w:szCs w:val="20"/>
          </w:rPr>
          <w:t>Church</w:t>
        </w:r>
      </w:smartTag>
      <w:r>
        <w:rPr>
          <w:rFonts w:ascii="Verdana" w:hAnsi="Verdana"/>
          <w:color w:val="000080"/>
          <w:sz w:val="20"/>
          <w:szCs w:val="20"/>
        </w:rPr>
        <w:t xml:space="preserve"> of </w:t>
      </w:r>
      <w:smartTag w:uri="urn:schemas-microsoft-com:office:smarttags" w:element="PlaceName">
        <w:r>
          <w:rPr>
            <w:rFonts w:ascii="Verdana" w:hAnsi="Verdana"/>
            <w:color w:val="000080"/>
            <w:sz w:val="20"/>
            <w:szCs w:val="20"/>
          </w:rPr>
          <w:t>St. Marko</w:t>
        </w:r>
      </w:smartTag>
      <w:r>
        <w:rPr>
          <w:rFonts w:ascii="Verdana" w:hAnsi="Verdana"/>
          <w:color w:val="000080"/>
          <w:sz w:val="20"/>
          <w:szCs w:val="20"/>
        </w:rPr>
        <w:t xml:space="preserve">, </w:t>
      </w:r>
      <w:smartTag w:uri="urn:schemas-microsoft-com:office:smarttags" w:element="place">
        <w:smartTag w:uri="urn:schemas-microsoft-com:office:smarttags" w:element="PlaceName">
          <w:r>
            <w:rPr>
              <w:rFonts w:ascii="Verdana" w:hAnsi="Verdana"/>
              <w:color w:val="000080"/>
              <w:sz w:val="20"/>
              <w:szCs w:val="20"/>
            </w:rPr>
            <w:t>Royal</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Palaces</w:t>
          </w:r>
        </w:smartTag>
      </w:smartTag>
      <w:r>
        <w:rPr>
          <w:rFonts w:ascii="Verdana" w:hAnsi="Verdana"/>
          <w:color w:val="000080"/>
          <w:sz w:val="20"/>
          <w:szCs w:val="20"/>
        </w:rPr>
        <w:t xml:space="preserve"> of the Serbian dynasties until WWII, and the main square named Terazije.</w:t>
      </w:r>
    </w:p>
    <w:p w:rsidR="005B3A9F" w:rsidRDefault="005B3A9F" w:rsidP="005B3A9F">
      <w:pPr>
        <w:jc w:val="both"/>
        <w:rPr>
          <w:rFonts w:ascii="Verdana" w:hAnsi="Verdana"/>
          <w:color w:val="000080"/>
          <w:sz w:val="20"/>
          <w:szCs w:val="20"/>
        </w:rPr>
      </w:pPr>
      <w:r>
        <w:rPr>
          <w:rFonts w:ascii="Verdana" w:hAnsi="Verdana"/>
          <w:color w:val="000080"/>
          <w:sz w:val="20"/>
          <w:szCs w:val="20"/>
        </w:rPr>
        <w:t xml:space="preserve">Our tour of </w:t>
      </w:r>
      <w:smartTag w:uri="urn:schemas-microsoft-com:office:smarttags" w:element="place">
        <w:smartTag w:uri="urn:schemas-microsoft-com:office:smarttags" w:element="City">
          <w:r>
            <w:rPr>
              <w:rFonts w:ascii="Verdana" w:hAnsi="Verdana"/>
              <w:color w:val="000080"/>
              <w:sz w:val="20"/>
              <w:szCs w:val="20"/>
            </w:rPr>
            <w:t>Belgrade</w:t>
          </w:r>
        </w:smartTag>
      </w:smartTag>
      <w:r>
        <w:rPr>
          <w:rFonts w:ascii="Verdana" w:hAnsi="Verdana"/>
          <w:color w:val="000080"/>
          <w:sz w:val="20"/>
          <w:szCs w:val="20"/>
        </w:rPr>
        <w:t xml:space="preserve"> we will continue by driving through the old part of the town. We will see elegant Republic Square and we will make a close inspection of its architectonic monuments such as National Theatre, </w:t>
      </w:r>
      <w:smartTag w:uri="urn:schemas-microsoft-com:office:smarttags" w:element="place">
        <w:smartTag w:uri="urn:schemas-microsoft-com:office:smarttags" w:element="PlaceName">
          <w:smartTag w:uri="urn:schemas-microsoft-com:office:smarttags" w:element="Street">
            <w:r>
              <w:rPr>
                <w:rFonts w:ascii="Verdana" w:hAnsi="Verdana"/>
                <w:color w:val="000080"/>
                <w:sz w:val="20"/>
                <w:szCs w:val="20"/>
              </w:rPr>
              <w:t>National</w:t>
            </w:r>
          </w:smartTag>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Museum</w:t>
          </w:r>
        </w:smartTag>
      </w:smartTag>
      <w:r>
        <w:rPr>
          <w:rFonts w:ascii="Verdana" w:hAnsi="Verdana"/>
          <w:color w:val="000080"/>
          <w:sz w:val="20"/>
          <w:szCs w:val="20"/>
        </w:rPr>
        <w:t xml:space="preserve"> and Student’s Square. Then we will drive around Fortress of Kalemegdan which is the symbol of city of </w:t>
      </w:r>
      <w:smartTag w:uri="urn:schemas-microsoft-com:office:smarttags" w:element="place">
        <w:smartTag w:uri="urn:schemas-microsoft-com:office:smarttags" w:element="City">
          <w:r>
            <w:rPr>
              <w:rFonts w:ascii="Verdana" w:hAnsi="Verdana"/>
              <w:color w:val="000080"/>
              <w:sz w:val="20"/>
              <w:szCs w:val="20"/>
            </w:rPr>
            <w:t>Belgrade</w:t>
          </w:r>
        </w:smartTag>
      </w:smartTag>
      <w:r>
        <w:rPr>
          <w:rFonts w:ascii="Verdana" w:hAnsi="Verdana"/>
          <w:color w:val="000080"/>
          <w:sz w:val="20"/>
          <w:szCs w:val="20"/>
        </w:rPr>
        <w:t xml:space="preserve">, and is situated at the mouth of River Sava flowing into River Danube.  We will finish our tour by a visit to the oldest quarters of the 19th century, including the 'Question mark sign' </w:t>
      </w:r>
      <w:smartTag w:uri="urn:schemas-microsoft-com:office:smarttags" w:element="place">
        <w:r>
          <w:rPr>
            <w:rFonts w:ascii="Verdana" w:hAnsi="Verdana"/>
            <w:color w:val="000080"/>
            <w:sz w:val="20"/>
            <w:szCs w:val="20"/>
          </w:rPr>
          <w:t>Inn</w:t>
        </w:r>
      </w:smartTag>
      <w:r>
        <w:rPr>
          <w:rFonts w:ascii="Verdana" w:hAnsi="Verdana"/>
          <w:color w:val="000080"/>
          <w:sz w:val="20"/>
          <w:szCs w:val="20"/>
        </w:rPr>
        <w:t>, Princess Ljubica's Residence (now housing a permanent exhibition of original furniture), as well as the Patriarchy and the Orthodox Cathedral.</w:t>
      </w:r>
    </w:p>
    <w:p w:rsidR="005B3A9F" w:rsidRDefault="005B3A9F" w:rsidP="005B3A9F">
      <w:pPr>
        <w:jc w:val="both"/>
        <w:rPr>
          <w:rFonts w:ascii="Verdana" w:hAnsi="Verdana"/>
          <w:sz w:val="16"/>
          <w:szCs w:val="16"/>
          <w:lang w:val="en-US"/>
        </w:rPr>
      </w:pPr>
    </w:p>
    <w:p w:rsidR="00201165" w:rsidRPr="00201165" w:rsidRDefault="00201165" w:rsidP="005B3A9F">
      <w:pPr>
        <w:jc w:val="both"/>
        <w:rPr>
          <w:rFonts w:ascii="Verdana" w:hAnsi="Verdana"/>
          <w:sz w:val="16"/>
          <w:szCs w:val="16"/>
          <w:lang w:val="en-US"/>
        </w:rPr>
      </w:pPr>
    </w:p>
    <w:p w:rsidR="005B3A9F" w:rsidRDefault="005B3A9F" w:rsidP="005B3A9F">
      <w:pPr>
        <w:jc w:val="both"/>
        <w:rPr>
          <w:rFonts w:ascii="Verdana" w:hAnsi="Verdana"/>
          <w:sz w:val="16"/>
          <w:szCs w:val="16"/>
        </w:rPr>
      </w:pPr>
    </w:p>
    <w:p w:rsidR="005B3A9F" w:rsidRPr="00E870D3" w:rsidRDefault="005B3A9F" w:rsidP="005B3A9F">
      <w:pPr>
        <w:rPr>
          <w:rFonts w:ascii="Verdana" w:hAnsi="Verdana"/>
          <w:color w:val="FF0000"/>
          <w:sz w:val="20"/>
          <w:szCs w:val="20"/>
        </w:rPr>
      </w:pPr>
      <w:r w:rsidRPr="00E870D3">
        <w:rPr>
          <w:rFonts w:ascii="Verdana" w:hAnsi="Verdana"/>
          <w:b/>
          <w:color w:val="FF0000"/>
          <w:sz w:val="20"/>
          <w:szCs w:val="20"/>
        </w:rPr>
        <w:t>Including all transport</w:t>
      </w:r>
      <w:r w:rsidR="00463EEB">
        <w:rPr>
          <w:rFonts w:ascii="Verdana" w:hAnsi="Verdana"/>
          <w:b/>
          <w:color w:val="FF0000"/>
          <w:sz w:val="20"/>
          <w:szCs w:val="20"/>
          <w:lang w:val="en-US"/>
        </w:rPr>
        <w:t xml:space="preserve"> by </w:t>
      </w:r>
      <w:r w:rsidR="001D20ED">
        <w:rPr>
          <w:rFonts w:ascii="Verdana" w:hAnsi="Verdana"/>
          <w:b/>
          <w:color w:val="FF0000"/>
          <w:sz w:val="20"/>
          <w:szCs w:val="20"/>
          <w:lang w:val="en-US"/>
        </w:rPr>
        <w:t>bus</w:t>
      </w:r>
      <w:r w:rsidRPr="00E870D3">
        <w:rPr>
          <w:rFonts w:ascii="Verdana" w:hAnsi="Verdana"/>
          <w:b/>
          <w:color w:val="FF0000"/>
          <w:sz w:val="20"/>
          <w:szCs w:val="20"/>
        </w:rPr>
        <w:t xml:space="preserve">, </w:t>
      </w:r>
      <w:r>
        <w:rPr>
          <w:rFonts w:ascii="Verdana" w:hAnsi="Verdana"/>
          <w:b/>
          <w:color w:val="FF0000"/>
          <w:sz w:val="20"/>
          <w:szCs w:val="20"/>
        </w:rPr>
        <w:t xml:space="preserve">English speaking </w:t>
      </w:r>
      <w:r w:rsidRPr="00E870D3">
        <w:rPr>
          <w:rFonts w:ascii="Verdana" w:hAnsi="Verdana"/>
          <w:b/>
          <w:color w:val="FF0000"/>
          <w:sz w:val="20"/>
          <w:szCs w:val="20"/>
        </w:rPr>
        <w:t>guide and all entrances</w:t>
      </w:r>
      <w:r w:rsidR="00D2440E">
        <w:rPr>
          <w:rFonts w:ascii="Verdana" w:hAnsi="Verdana"/>
          <w:b/>
          <w:color w:val="FF0000"/>
          <w:sz w:val="20"/>
          <w:szCs w:val="20"/>
          <w:lang w:val="en-US"/>
        </w:rPr>
        <w:t xml:space="preserve"> – tour last </w:t>
      </w:r>
      <w:r w:rsidR="00945C28">
        <w:rPr>
          <w:rFonts w:ascii="Verdana" w:hAnsi="Verdana"/>
          <w:b/>
          <w:color w:val="FF0000"/>
          <w:sz w:val="20"/>
          <w:szCs w:val="20"/>
          <w:lang w:val="en-US"/>
        </w:rPr>
        <w:t>3</w:t>
      </w:r>
      <w:r w:rsidR="00EA0D71">
        <w:rPr>
          <w:rFonts w:ascii="Verdana" w:hAnsi="Verdana"/>
          <w:b/>
          <w:color w:val="FF0000"/>
          <w:sz w:val="20"/>
          <w:szCs w:val="20"/>
          <w:lang w:val="en-US"/>
        </w:rPr>
        <w:t xml:space="preserve"> hours</w:t>
      </w:r>
    </w:p>
    <w:p w:rsidR="000358A5" w:rsidRPr="000358A5" w:rsidRDefault="000358A5" w:rsidP="005B3A9F">
      <w:pPr>
        <w:rPr>
          <w:rFonts w:ascii="Verdana" w:hAnsi="Verdana"/>
          <w:color w:val="FF0000"/>
          <w:sz w:val="16"/>
          <w:szCs w:val="16"/>
          <w:lang w:val="en-US"/>
        </w:rPr>
      </w:pPr>
    </w:p>
    <w:p w:rsidR="00DC737D" w:rsidRDefault="00DC737D" w:rsidP="00DC737D">
      <w:pPr>
        <w:rPr>
          <w:rFonts w:ascii="Verdana" w:hAnsi="Verdana"/>
          <w:b/>
          <w:color w:val="FF0000"/>
          <w:sz w:val="20"/>
          <w:szCs w:val="20"/>
          <w:lang w:val="en-US"/>
        </w:rPr>
      </w:pPr>
    </w:p>
    <w:p w:rsidR="00DC737D" w:rsidRDefault="00DC737D" w:rsidP="00DC737D">
      <w:pPr>
        <w:rPr>
          <w:rFonts w:ascii="Verdana" w:hAnsi="Verdana"/>
          <w:b/>
          <w:color w:val="FF0000"/>
          <w:sz w:val="20"/>
          <w:szCs w:val="20"/>
          <w:lang w:val="en-US"/>
        </w:rPr>
      </w:pPr>
    </w:p>
    <w:p w:rsidR="00DC737D" w:rsidRDefault="00DC737D" w:rsidP="00DC737D">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Pr>
          <w:rFonts w:ascii="Verdana" w:hAnsi="Verdana"/>
          <w:b/>
          <w:color w:val="FF0000"/>
          <w:sz w:val="20"/>
          <w:szCs w:val="20"/>
          <w:lang w:val="en-US"/>
        </w:rPr>
        <w:t xml:space="preserve"> –</w:t>
      </w:r>
      <w:r w:rsidR="005D3C34">
        <w:rPr>
          <w:rFonts w:ascii="Verdana" w:hAnsi="Verdana"/>
          <w:b/>
          <w:color w:val="FF0000"/>
          <w:sz w:val="20"/>
          <w:szCs w:val="20"/>
          <w:lang w:val="en-US"/>
        </w:rPr>
        <w:t>35</w:t>
      </w:r>
      <w:r>
        <w:rPr>
          <w:rFonts w:ascii="Verdana" w:hAnsi="Verdana"/>
          <w:b/>
          <w:color w:val="FF0000"/>
          <w:sz w:val="20"/>
          <w:szCs w:val="20"/>
          <w:lang w:val="en-US"/>
        </w:rPr>
        <w:t>.00 EUR per person</w:t>
      </w:r>
    </w:p>
    <w:p w:rsidR="00201165" w:rsidRDefault="00201165"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4D6432" w:rsidRDefault="004D6432"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1D20ED" w:rsidRDefault="001D20ED"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201165" w:rsidRDefault="00201165" w:rsidP="00422187">
      <w:pPr>
        <w:jc w:val="center"/>
        <w:rPr>
          <w:rFonts w:ascii="Verdana" w:hAnsi="Verdana"/>
          <w:b/>
          <w:color w:val="000080"/>
          <w:sz w:val="16"/>
          <w:szCs w:val="16"/>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0EB0"/>
    <w:rsid w:val="000141DE"/>
    <w:rsid w:val="000158B6"/>
    <w:rsid w:val="0003079C"/>
    <w:rsid w:val="00031B94"/>
    <w:rsid w:val="000358A5"/>
    <w:rsid w:val="0004195F"/>
    <w:rsid w:val="000576AB"/>
    <w:rsid w:val="00097FEC"/>
    <w:rsid w:val="000B5145"/>
    <w:rsid w:val="000E6E2B"/>
    <w:rsid w:val="001214CB"/>
    <w:rsid w:val="0013106E"/>
    <w:rsid w:val="001434FF"/>
    <w:rsid w:val="00150B6F"/>
    <w:rsid w:val="0017484F"/>
    <w:rsid w:val="0018348A"/>
    <w:rsid w:val="001A3D77"/>
    <w:rsid w:val="001A3E1D"/>
    <w:rsid w:val="001B6B57"/>
    <w:rsid w:val="001C254C"/>
    <w:rsid w:val="001D20ED"/>
    <w:rsid w:val="00201165"/>
    <w:rsid w:val="00206C67"/>
    <w:rsid w:val="00237988"/>
    <w:rsid w:val="00263653"/>
    <w:rsid w:val="00265275"/>
    <w:rsid w:val="0029056F"/>
    <w:rsid w:val="00295CD8"/>
    <w:rsid w:val="002A3573"/>
    <w:rsid w:val="002C12A1"/>
    <w:rsid w:val="002E1C19"/>
    <w:rsid w:val="002F7FB9"/>
    <w:rsid w:val="0030363C"/>
    <w:rsid w:val="00305E6F"/>
    <w:rsid w:val="00311143"/>
    <w:rsid w:val="00346901"/>
    <w:rsid w:val="00382874"/>
    <w:rsid w:val="00395FBE"/>
    <w:rsid w:val="003A6D33"/>
    <w:rsid w:val="003A7B43"/>
    <w:rsid w:val="003B16D1"/>
    <w:rsid w:val="003C0609"/>
    <w:rsid w:val="003C5F35"/>
    <w:rsid w:val="00400517"/>
    <w:rsid w:val="004069C6"/>
    <w:rsid w:val="00417244"/>
    <w:rsid w:val="00422187"/>
    <w:rsid w:val="00424690"/>
    <w:rsid w:val="00443705"/>
    <w:rsid w:val="00463EEB"/>
    <w:rsid w:val="00480EF7"/>
    <w:rsid w:val="004819D5"/>
    <w:rsid w:val="00484997"/>
    <w:rsid w:val="004A5C15"/>
    <w:rsid w:val="004D3E17"/>
    <w:rsid w:val="004D6432"/>
    <w:rsid w:val="005024D4"/>
    <w:rsid w:val="0050533B"/>
    <w:rsid w:val="00505351"/>
    <w:rsid w:val="00524D51"/>
    <w:rsid w:val="00546BD3"/>
    <w:rsid w:val="00547EAF"/>
    <w:rsid w:val="00554F1E"/>
    <w:rsid w:val="00567797"/>
    <w:rsid w:val="005A1165"/>
    <w:rsid w:val="005B3A9F"/>
    <w:rsid w:val="005C2139"/>
    <w:rsid w:val="005D3C34"/>
    <w:rsid w:val="005F098D"/>
    <w:rsid w:val="005F6309"/>
    <w:rsid w:val="006517E7"/>
    <w:rsid w:val="0069657A"/>
    <w:rsid w:val="0069726E"/>
    <w:rsid w:val="006D519B"/>
    <w:rsid w:val="006D6E37"/>
    <w:rsid w:val="006E6496"/>
    <w:rsid w:val="0071786F"/>
    <w:rsid w:val="00720093"/>
    <w:rsid w:val="00726A31"/>
    <w:rsid w:val="00730344"/>
    <w:rsid w:val="0073231C"/>
    <w:rsid w:val="00733B75"/>
    <w:rsid w:val="0075465B"/>
    <w:rsid w:val="00760F59"/>
    <w:rsid w:val="007637DF"/>
    <w:rsid w:val="007670C5"/>
    <w:rsid w:val="0079386F"/>
    <w:rsid w:val="00794BCF"/>
    <w:rsid w:val="007A5693"/>
    <w:rsid w:val="007A56CB"/>
    <w:rsid w:val="007B0118"/>
    <w:rsid w:val="007B74D2"/>
    <w:rsid w:val="007C3BE7"/>
    <w:rsid w:val="007D0F21"/>
    <w:rsid w:val="007D69F9"/>
    <w:rsid w:val="00802951"/>
    <w:rsid w:val="0080769E"/>
    <w:rsid w:val="00831096"/>
    <w:rsid w:val="008356B7"/>
    <w:rsid w:val="00840330"/>
    <w:rsid w:val="008445BE"/>
    <w:rsid w:val="008576C5"/>
    <w:rsid w:val="00863D3B"/>
    <w:rsid w:val="0089346B"/>
    <w:rsid w:val="008A46CE"/>
    <w:rsid w:val="008C2903"/>
    <w:rsid w:val="008C6EAE"/>
    <w:rsid w:val="008D4A02"/>
    <w:rsid w:val="008E5681"/>
    <w:rsid w:val="008F56E6"/>
    <w:rsid w:val="009134FD"/>
    <w:rsid w:val="00913EBF"/>
    <w:rsid w:val="0092266C"/>
    <w:rsid w:val="00925C0E"/>
    <w:rsid w:val="00944959"/>
    <w:rsid w:val="00945C28"/>
    <w:rsid w:val="0097344C"/>
    <w:rsid w:val="009968E3"/>
    <w:rsid w:val="0099778F"/>
    <w:rsid w:val="009D4578"/>
    <w:rsid w:val="009D6F8E"/>
    <w:rsid w:val="009D711B"/>
    <w:rsid w:val="009E2144"/>
    <w:rsid w:val="00A552F0"/>
    <w:rsid w:val="00A562B7"/>
    <w:rsid w:val="00A74ABB"/>
    <w:rsid w:val="00A74FC0"/>
    <w:rsid w:val="00AA31C0"/>
    <w:rsid w:val="00AC40BD"/>
    <w:rsid w:val="00AC507F"/>
    <w:rsid w:val="00AC6080"/>
    <w:rsid w:val="00AE153F"/>
    <w:rsid w:val="00AE4F1D"/>
    <w:rsid w:val="00AE68B3"/>
    <w:rsid w:val="00B06333"/>
    <w:rsid w:val="00B067B7"/>
    <w:rsid w:val="00B143A0"/>
    <w:rsid w:val="00B206D4"/>
    <w:rsid w:val="00B34B04"/>
    <w:rsid w:val="00B442D9"/>
    <w:rsid w:val="00B54658"/>
    <w:rsid w:val="00B63763"/>
    <w:rsid w:val="00B72423"/>
    <w:rsid w:val="00B8719E"/>
    <w:rsid w:val="00BA3EFA"/>
    <w:rsid w:val="00BC2B0A"/>
    <w:rsid w:val="00BD5B47"/>
    <w:rsid w:val="00BE5086"/>
    <w:rsid w:val="00BF0227"/>
    <w:rsid w:val="00BF2ECA"/>
    <w:rsid w:val="00BF41AE"/>
    <w:rsid w:val="00BF6DA1"/>
    <w:rsid w:val="00C04837"/>
    <w:rsid w:val="00C139EB"/>
    <w:rsid w:val="00C41CF3"/>
    <w:rsid w:val="00C93A59"/>
    <w:rsid w:val="00CC53C1"/>
    <w:rsid w:val="00CD6731"/>
    <w:rsid w:val="00CE1350"/>
    <w:rsid w:val="00CF3502"/>
    <w:rsid w:val="00CF5FAF"/>
    <w:rsid w:val="00D2440E"/>
    <w:rsid w:val="00D27862"/>
    <w:rsid w:val="00D37A90"/>
    <w:rsid w:val="00D63C8A"/>
    <w:rsid w:val="00DA7C00"/>
    <w:rsid w:val="00DB022C"/>
    <w:rsid w:val="00DC05D0"/>
    <w:rsid w:val="00DC316B"/>
    <w:rsid w:val="00DC58C7"/>
    <w:rsid w:val="00DC737D"/>
    <w:rsid w:val="00DE0F1B"/>
    <w:rsid w:val="00E13C48"/>
    <w:rsid w:val="00E3013C"/>
    <w:rsid w:val="00E30B43"/>
    <w:rsid w:val="00E33E06"/>
    <w:rsid w:val="00E45FDF"/>
    <w:rsid w:val="00E55474"/>
    <w:rsid w:val="00E62DDB"/>
    <w:rsid w:val="00E74403"/>
    <w:rsid w:val="00E80150"/>
    <w:rsid w:val="00E814CC"/>
    <w:rsid w:val="00E81FF8"/>
    <w:rsid w:val="00E9273E"/>
    <w:rsid w:val="00E9425C"/>
    <w:rsid w:val="00EA0D71"/>
    <w:rsid w:val="00EE7335"/>
    <w:rsid w:val="00F03DF1"/>
    <w:rsid w:val="00F11A8D"/>
    <w:rsid w:val="00F20976"/>
    <w:rsid w:val="00F24597"/>
    <w:rsid w:val="00F3266F"/>
    <w:rsid w:val="00F346C4"/>
    <w:rsid w:val="00F57DCA"/>
    <w:rsid w:val="00F73176"/>
    <w:rsid w:val="00F92FF6"/>
    <w:rsid w:val="00FA3846"/>
    <w:rsid w:val="00FA71D6"/>
    <w:rsid w:val="00FB3874"/>
    <w:rsid w:val="00FC045D"/>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 w:type="paragraph" w:styleId="Header">
    <w:name w:val="header"/>
    <w:basedOn w:val="Normal"/>
    <w:link w:val="HeaderChar"/>
    <w:rsid w:val="00AE4F1D"/>
    <w:pPr>
      <w:tabs>
        <w:tab w:val="center" w:pos="4320"/>
        <w:tab w:val="right" w:pos="8640"/>
      </w:tabs>
    </w:pPr>
    <w:rPr>
      <w:rFonts w:ascii="Times New Roman" w:hAnsi="Times New Roman" w:cs="Times New Roman"/>
      <w:sz w:val="20"/>
      <w:szCs w:val="20"/>
      <w:lang w:val="hr-HR" w:eastAsia="en-US"/>
    </w:rPr>
  </w:style>
  <w:style w:type="character" w:customStyle="1" w:styleId="HeaderChar">
    <w:name w:val="Header Char"/>
    <w:basedOn w:val="DefaultParagraphFont"/>
    <w:link w:val="Header"/>
    <w:rsid w:val="00AE4F1D"/>
    <w:rPr>
      <w:rFonts w:ascii="Times New Roman" w:eastAsia="Times New Roman" w:hAnsi="Times New Roman" w:cs="Times New Roman"/>
      <w:sz w:val="20"/>
      <w:szCs w:val="20"/>
      <w:lang w:val="hr-HR"/>
    </w:rPr>
  </w:style>
</w:styles>
</file>

<file path=word/webSettings.xml><?xml version="1.0" encoding="utf-8"?>
<w:webSettings xmlns:r="http://schemas.openxmlformats.org/officeDocument/2006/relationships" xmlns:w="http://schemas.openxmlformats.org/wordprocessingml/2006/main">
  <w:divs>
    <w:div w:id="681785874">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ABA9-60B1-4F22-9D4A-F640AEE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6</cp:revision>
  <dcterms:created xsi:type="dcterms:W3CDTF">2016-09-01T10:38:00Z</dcterms:created>
  <dcterms:modified xsi:type="dcterms:W3CDTF">2016-09-05T07:20:00Z</dcterms:modified>
</cp:coreProperties>
</file>